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8"/>
        <w:gridCol w:w="4788"/>
        <w:tblGridChange w:id="0">
          <w:tblGrid>
            <w:gridCol w:w="4788"/>
            <w:gridCol w:w="4788"/>
          </w:tblGrid>
        </w:tblGridChange>
      </w:tblGrid>
      <w:tr>
        <w:trPr>
          <w:cantSplit w:val="0"/>
          <w:tblHeader w:val="0"/>
        </w:trPr>
        <w:tc>
          <w:tcPr/>
          <w:p w:rsidR="00000000" w:rsidDel="00000000" w:rsidP="00000000" w:rsidRDefault="00000000" w:rsidRPr="00000000" w14:paraId="00000002">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ENGLISH</w:t>
            </w:r>
          </w:p>
        </w:tc>
        <w:tc>
          <w:tcPr/>
          <w:p w:rsidR="00000000" w:rsidDel="00000000" w:rsidP="00000000" w:rsidRDefault="00000000" w:rsidRPr="00000000" w14:paraId="00000003">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Partner’s Language</w:t>
            </w:r>
          </w:p>
        </w:tc>
      </w:tr>
      <w:tr>
        <w:trPr>
          <w:cantSplit w:val="0"/>
          <w:tblHeader w:val="0"/>
        </w:trPr>
        <w:tc>
          <w:tcPr/>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b w:val="1"/>
                <w:color w:val="000000"/>
                <w:sz w:val="24"/>
                <w:szCs w:val="24"/>
              </w:rPr>
            </w:pPr>
            <w:bookmarkStart w:colFirst="0" w:colLast="0" w:name="_heading=h.5287xbsqsyvh" w:id="0"/>
            <w:bookmarkEnd w:id="0"/>
            <w:r w:rsidDel="00000000" w:rsidR="00000000" w:rsidRPr="00000000">
              <w:rPr>
                <w:rFonts w:ascii="Times New Roman" w:cs="Times New Roman" w:eastAsia="Times New Roman" w:hAnsi="Times New Roman"/>
                <w:b w:val="1"/>
                <w:color w:val="000000"/>
                <w:sz w:val="24"/>
                <w:szCs w:val="24"/>
                <w:rtl w:val="0"/>
              </w:rPr>
              <w:t xml:space="preserve">MODULE 1: FUNDAMENTALS OF ECOLOGICAL ENTREPRENEURSHIP</w:t>
            </w:r>
          </w:p>
        </w:tc>
        <w:tc>
          <w:tcPr/>
          <w:p w:rsidR="00000000" w:rsidDel="00000000" w:rsidP="00000000" w:rsidRDefault="00000000" w:rsidRPr="00000000" w14:paraId="00000005">
            <w:pPr>
              <w:spacing w:line="360" w:lineRule="auto"/>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36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INTRODUCTION TO SUSTAINABLE ECO-ENTREPRENEURSHIP</w:t>
            </w:r>
          </w:p>
        </w:tc>
        <w:tc>
          <w:tcPr/>
          <w:p w:rsidR="00000000" w:rsidDel="00000000" w:rsidP="00000000" w:rsidRDefault="00000000" w:rsidRPr="00000000" w14:paraId="00000007">
            <w:pPr>
              <w:spacing w:line="360" w:lineRule="auto"/>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Definition and Evolution of Sustainable Entrepreneurship:</w:t>
            </w:r>
          </w:p>
          <w:p w:rsidR="00000000" w:rsidDel="00000000" w:rsidP="00000000" w:rsidRDefault="00000000" w:rsidRPr="00000000" w14:paraId="00000009">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Sustainable entrepreneurship is an approach that places environmental, social, and economic sustainability principles at the core of business strategies. Unlike traditional entrepreneurship, it not only aims for financial profit but also strives to minimize environmental impacts, enhance social benefits, and ensure long-term economic resilience. </w:t>
            </w:r>
          </w:p>
          <w:p w:rsidR="00000000" w:rsidDel="00000000" w:rsidP="00000000" w:rsidRDefault="00000000" w:rsidRPr="00000000" w14:paraId="0000000A">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roots of sustainable entrepreneurship can be traced back to the 1970s when environmental movements began to rise. During this period, the growing awareness of resource depletion and environmental issues paved the way for the adoption of eco-friendly practices in the business world. In the 1990s, the United Nations' Brundtland Report further expanded the scope of the concept by defining sustainable development as “meeting the needs of the present without compromising the ability of future generations to meet their own needs.” This definition encouraged businesses to reassess their responsibilities and laid the foundation for sustainable entrepreneurship.</w:t>
            </w:r>
          </w:p>
        </w:tc>
        <w:tc>
          <w:tcPr/>
          <w:p w:rsidR="00000000" w:rsidDel="00000000" w:rsidP="00000000" w:rsidRDefault="00000000" w:rsidRPr="00000000" w14:paraId="0000000B">
            <w:pPr>
              <w:spacing w:line="360" w:lineRule="auto"/>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0C">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2000s, the increasing challenges of global warming, environmental degradation, and social inequalities amplified the importance of sustainable entrepreneurship. As consumer awareness of environmental issues grew, so did the demand for green technologies, prompting businesses to develop sustainability-focused solutions. Significant advancements were made in areas such as renewable energy, recycling, circular economy models, and eco-friendly products, which became prominent examples of sustainable entrepreneurship.</w:t>
            </w:r>
          </w:p>
          <w:p w:rsidR="00000000" w:rsidDel="00000000" w:rsidP="00000000" w:rsidRDefault="00000000" w:rsidRPr="00000000" w14:paraId="0000000D">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4"/>
                <w:szCs w:val="24"/>
                <w:rtl w:val="0"/>
              </w:rPr>
              <w:t xml:space="preserve">Today, sustainable entrepreneurship is viewed not merely as a business strategy but as a necessity. Companies aim to turn sustainability into a competitive advantage, gaining the trust of both consumers and investors. At the same time, they carry the responsibility of creating positive global impacts by offering innovative solutions to environmental and social challenges. This approach addresses economic growth, environmental preservation, and social welfare in an integrated manner, shaping the future of the business world.</w:t>
            </w:r>
            <w:r w:rsidDel="00000000" w:rsidR="00000000" w:rsidRPr="00000000">
              <w:rPr>
                <w:rtl w:val="0"/>
              </w:rPr>
            </w:r>
          </w:p>
        </w:tc>
        <w:tc>
          <w:tcPr/>
          <w:p w:rsidR="00000000" w:rsidDel="00000000" w:rsidP="00000000" w:rsidRDefault="00000000" w:rsidRPr="00000000" w14:paraId="0000000E">
            <w:pPr>
              <w:spacing w:line="360" w:lineRule="auto"/>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80" w:before="280" w:line="36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Importance of Sustainability in Business:</w:t>
            </w:r>
          </w:p>
          <w:p w:rsidR="00000000" w:rsidDel="00000000" w:rsidP="00000000" w:rsidRDefault="00000000" w:rsidRPr="00000000" w14:paraId="00000010">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rapidly changing landscape of global markets, sustainability has emerged as a critical cornerstone for modern businesses. As the world faces unprecedented environmental challenges, such as climate change, resource depletion, and biodiversity loss, the role of businesses in addressing these issues has become more significant than ever. </w:t>
            </w:r>
          </w:p>
          <w:p w:rsidR="00000000" w:rsidDel="00000000" w:rsidP="00000000" w:rsidRDefault="00000000" w:rsidRPr="00000000" w14:paraId="00000011">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Environmental Responsibility and Resource Efficiency</w:t>
            </w:r>
          </w:p>
          <w:p w:rsidR="00000000" w:rsidDel="00000000" w:rsidP="00000000" w:rsidRDefault="00000000" w:rsidRPr="00000000" w14:paraId="00000012">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compelling reasons for businesses to embrace sustainability is their impact on the environment. Companies that adopt sustainable practices actively contribute to reducing carbon emissions, conserving natural resources, and minimizing waste. These actions not only protect the planet but also enhance operational efficiency. For instance, energy-efficient technologies and renewable energy sources can lower costs, while sustainable supply chains reduce dependency on finite resources.</w:t>
            </w:r>
          </w:p>
          <w:p w:rsidR="00000000" w:rsidDel="00000000" w:rsidP="00000000" w:rsidRDefault="00000000" w:rsidRPr="00000000" w14:paraId="00000013">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Meeting Consumer Expectations</w:t>
            </w:r>
          </w:p>
          <w:p w:rsidR="00000000" w:rsidDel="00000000" w:rsidP="00000000" w:rsidRDefault="00000000" w:rsidRPr="00000000" w14:paraId="00000014">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today are more environmentally conscious and socially aware than ever before. They increasingly prefer brands that demonstrate a commitment to sustainability. By adopting sustainable practices, businesses can strengthen their reputation, foster brand loyalty, and tap into the growing market of eco-conscious consumers. Transparency in sustainability efforts, such as carbon-neutral certifications or ethical sourcing, builds trust and differentiates a brand in competitive markets.</w:t>
            </w:r>
          </w:p>
          <w:p w:rsidR="00000000" w:rsidDel="00000000" w:rsidP="00000000" w:rsidRDefault="00000000" w:rsidRPr="00000000" w14:paraId="00000015">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Economic Benefits and Long-Term Viability</w:t>
            </w:r>
          </w:p>
          <w:p w:rsidR="00000000" w:rsidDel="00000000" w:rsidP="00000000" w:rsidRDefault="00000000" w:rsidRPr="00000000" w14:paraId="00000016">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Sustainability is not just about environmental preservation; it is also a strategic investment in the future. Sustainable businesses often experience improved financial performance due to cost savings, access to new markets, and increased investor interest. Many investors now prioritize companies with strong environmental, social, and governance (ESG) performance, viewing them as less risky and more resilient to market fluctuations. Moreover, integrating sustainability into business models ensures long-term viability by mitigating risks associated with resource scarcity and regulatory changes.</w:t>
            </w:r>
          </w:p>
          <w:p w:rsidR="00000000" w:rsidDel="00000000" w:rsidP="00000000" w:rsidRDefault="00000000" w:rsidRPr="00000000" w14:paraId="00000017">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Social Impact and Corporate Responsibility</w:t>
            </w:r>
          </w:p>
          <w:p w:rsidR="00000000" w:rsidDel="00000000" w:rsidP="00000000" w:rsidRDefault="00000000" w:rsidRPr="00000000" w14:paraId="00000018">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Businesses have a responsibility to contribute positively to the societies they operate in. Sustainable practices, such as fair labor policies, community engagement, and diversity initiatives, demonstrate a company's commitment to social equity. These efforts not only improve employee satisfaction and productivity but also strengthen relationships with stakeholders, creating a positive ripple effect throughout the community.</w:t>
            </w:r>
          </w:p>
          <w:p w:rsidR="00000000" w:rsidDel="00000000" w:rsidP="00000000" w:rsidRDefault="00000000" w:rsidRPr="00000000" w14:paraId="00000019">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Regulatory Compliance and Competitive Advantage</w:t>
            </w:r>
          </w:p>
          <w:p w:rsidR="00000000" w:rsidDel="00000000" w:rsidP="00000000" w:rsidRDefault="00000000" w:rsidRPr="00000000" w14:paraId="0000001A">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Governments and international organizations are implementing stricter environmental regulations to combat global challenges. Businesses that proactively adopt sustainable practices are better positioned to comply with these regulations, avoiding penalties and gaining a competitive edge. In addition, companies that lead in sustainability often influence industry standards, positioning themselves as innovators and thought leaders.</w:t>
            </w:r>
          </w:p>
        </w:tc>
        <w:tc>
          <w:tcPr/>
          <w:p w:rsidR="00000000" w:rsidDel="00000000" w:rsidP="00000000" w:rsidRDefault="00000000" w:rsidRPr="00000000" w14:paraId="0000001B">
            <w:pPr>
              <w:spacing w:line="360" w:lineRule="auto"/>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240" w:line="36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Success Stories of Eco-Entrepreneurs</w:t>
            </w:r>
          </w:p>
          <w:p w:rsidR="00000000" w:rsidDel="00000000" w:rsidP="00000000" w:rsidRDefault="00000000" w:rsidRPr="00000000" w14:paraId="0000001D">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Eco-entrepreneurship has revolutionized the way businesses operate by integrating environmental and social consciousness into their core strategies. Many inspiring success stories demonstrate how eco-entrepreneurs have not only achieved financial success but also contributed significantly to the planet's well-being and the communities they serve. Below are a few remarkable examples:</w:t>
            </w:r>
          </w:p>
          <w:p w:rsidR="00000000" w:rsidDel="00000000" w:rsidP="00000000" w:rsidRDefault="00000000" w:rsidRPr="00000000" w14:paraId="0000001E">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Patagonia: A Pioneer in Sustainable Apparel</w:t>
            </w:r>
          </w:p>
          <w:p w:rsidR="00000000" w:rsidDel="00000000" w:rsidP="00000000" w:rsidRDefault="00000000" w:rsidRPr="00000000" w14:paraId="0000001F">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Patagonia, founded by Yvon Chouinard, is a global leader in environmentally responsible outdoor clothing. The company’s commitment to sustainability is reflected in its "Worn Wear" initiative, which encourages customers to repair and reuse old clothing rather than buy new. Patagonia donates 1% of its sales to environmental causes and advocates for policies to combat climate change. Its transparency and dedication to sustainability have earned it a loyal customer base and a reputation as a trailblazer in eco-entrepreneurship.</w:t>
            </w:r>
          </w:p>
          <w:p w:rsidR="00000000" w:rsidDel="00000000" w:rsidP="00000000" w:rsidRDefault="00000000" w:rsidRPr="00000000" w14:paraId="00000020">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Tesla: Transforming the Automotive Industry</w:t>
            </w:r>
          </w:p>
          <w:p w:rsidR="00000000" w:rsidDel="00000000" w:rsidP="00000000" w:rsidRDefault="00000000" w:rsidRPr="00000000" w14:paraId="00000021">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Elon Musk's Tesla is a prime example of how innovation can disrupt traditional industries while promoting environmental sustainability. Tesla’s electric vehicles (EVs) have popularized clean transportation and significantly reduced carbon emissions compared to traditional gasoline-powered cars. Beyond EVs, Tesla has ventured into renewable energy solutions, including solar panels and battery storage systems. The company’s visionary approach has made sustainable technology accessible and desirable for millions worldwide.</w:t>
            </w:r>
          </w:p>
          <w:p w:rsidR="00000000" w:rsidDel="00000000" w:rsidP="00000000" w:rsidRDefault="00000000" w:rsidRPr="00000000" w14:paraId="00000022">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The Body Shop: Ethical Beauty and Skincare</w:t>
            </w:r>
          </w:p>
          <w:p w:rsidR="00000000" w:rsidDel="00000000" w:rsidP="00000000" w:rsidRDefault="00000000" w:rsidRPr="00000000" w14:paraId="00000023">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Founded by Anita Roddick in 1976, The Body Shop revolutionized the beauty industry by emphasizing ethical sourcing and cruelty-free products. The company sources ingredients sustainably and supports community trade programs in underprivileged regions. Its commitment to environmental activism, such as campaigns against deforestation and animal testing, has set a new standard for corporate social responsibility in the beauty industry.</w:t>
            </w:r>
          </w:p>
          <w:p w:rsidR="00000000" w:rsidDel="00000000" w:rsidP="00000000" w:rsidRDefault="00000000" w:rsidRPr="00000000" w14:paraId="00000024">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Ecosia: The Search Engine Planting Trees</w:t>
            </w:r>
          </w:p>
          <w:p w:rsidR="00000000" w:rsidDel="00000000" w:rsidP="00000000" w:rsidRDefault="00000000" w:rsidRPr="00000000" w14:paraId="00000025">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Ecosia, created by Christian Kroll, is a search engine that uses its profits to fund reforestation projects worldwide. With every search conducted on the platform, users contribute to tree planting initiatives in areas affected by deforestation. Ecosia’s transparency, including publishing monthly financial reports, has attracted millions of users globally and helped plant over 150 million trees to date. We have come to the end of the first part of this module, stay tuned for the second part.</w:t>
            </w:r>
          </w:p>
        </w:tc>
        <w:tc>
          <w:tcPr/>
          <w:p w:rsidR="00000000" w:rsidDel="00000000" w:rsidP="00000000" w:rsidRDefault="00000000" w:rsidRPr="00000000" w14:paraId="00000026">
            <w:pPr>
              <w:spacing w:line="360" w:lineRule="auto"/>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36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Now, let's talk about ECO-FRIENDLY INNOVATION AND OPPORTUNITY RECOGNITION</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Identifying eco-friendly business opportunities;</w:t>
            </w:r>
          </w:p>
          <w:p w:rsidR="00000000" w:rsidDel="00000000" w:rsidP="00000000" w:rsidRDefault="00000000" w:rsidRPr="00000000" w14:paraId="00000029">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era of environmental awareness, eco-friendly businesses are not only essential for sustainability but also present significant opportunities for innovation and profitability. Identifying these opportunities requires a strategic approach, creativity, and an understanding of market demands. Below are key strategies to recognize eco-friendly business opportunities:</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24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Understanding Environmental Challenges</w:t>
            </w:r>
          </w:p>
          <w:p w:rsidR="00000000" w:rsidDel="00000000" w:rsidP="00000000" w:rsidRDefault="00000000" w:rsidRPr="00000000" w14:paraId="0000002B">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step in identifying eco-friendly business opportunities is to analyze pressing environmental issues such as climate change, deforestation, water scarcity, and plastic pollution. By understanding these challenges, businesses can develop products or services that address specific problems. For example:</w:t>
            </w:r>
          </w:p>
          <w:p w:rsidR="00000000" w:rsidDel="00000000" w:rsidP="00000000" w:rsidRDefault="00000000" w:rsidRPr="00000000" w14:paraId="0000002C">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Developing biodegradable packaging to combat plastic waste.</w:t>
            </w:r>
          </w:p>
          <w:p w:rsidR="00000000" w:rsidDel="00000000" w:rsidP="00000000" w:rsidRDefault="00000000" w:rsidRPr="00000000" w14:paraId="0000002D">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Creating water-efficient irrigation systems for agriculture.</w:t>
            </w:r>
          </w:p>
          <w:p w:rsidR="00000000" w:rsidDel="00000000" w:rsidP="00000000" w:rsidRDefault="00000000" w:rsidRPr="00000000" w14:paraId="0000002E">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Conducting Market Research</w:t>
            </w:r>
          </w:p>
          <w:p w:rsidR="00000000" w:rsidDel="00000000" w:rsidP="00000000" w:rsidRDefault="00000000" w:rsidRPr="00000000" w14:paraId="0000002F">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Identifying consumer needs and preferences is crucial for eco-friendly innovation. Market research helps businesses discover gaps where sustainable alternatives are in demand. Surveys, focus groups, and trend analyses can reveal:</w:t>
            </w:r>
          </w:p>
          <w:p w:rsidR="00000000" w:rsidDel="00000000" w:rsidP="00000000" w:rsidRDefault="00000000" w:rsidRPr="00000000" w14:paraId="00000030">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Growing demand for renewable energy solutions.</w:t>
            </w:r>
          </w:p>
          <w:p w:rsidR="00000000" w:rsidDel="00000000" w:rsidP="00000000" w:rsidRDefault="00000000" w:rsidRPr="00000000" w14:paraId="00000031">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Interest in sustainable fashion and cruelty-free beauty products.</w:t>
            </w:r>
          </w:p>
          <w:p w:rsidR="00000000" w:rsidDel="00000000" w:rsidP="00000000" w:rsidRDefault="00000000" w:rsidRPr="00000000" w14:paraId="00000032">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Leveraging Technology</w:t>
            </w:r>
          </w:p>
          <w:p w:rsidR="00000000" w:rsidDel="00000000" w:rsidP="00000000" w:rsidRDefault="00000000" w:rsidRPr="00000000" w14:paraId="00000033">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Technology plays a pivotal role in enabling eco-friendly businesses. Innovations such as AI, IoT, and blockchain can enhance sustainability efforts. For instance:</w:t>
            </w:r>
          </w:p>
          <w:p w:rsidR="00000000" w:rsidDel="00000000" w:rsidP="00000000" w:rsidRDefault="00000000" w:rsidRPr="00000000" w14:paraId="00000034">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Using IoT devices for energy management in smart homes.</w:t>
            </w:r>
          </w:p>
          <w:p w:rsidR="00000000" w:rsidDel="00000000" w:rsidP="00000000" w:rsidRDefault="00000000" w:rsidRPr="00000000" w14:paraId="00000035">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Developing apps to track personal carbon footprints.</w:t>
            </w:r>
          </w:p>
          <w:p w:rsidR="00000000" w:rsidDel="00000000" w:rsidP="00000000" w:rsidRDefault="00000000" w:rsidRPr="00000000" w14:paraId="00000036">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Exploring Circular Economy Models</w:t>
            </w:r>
          </w:p>
          <w:p w:rsidR="00000000" w:rsidDel="00000000" w:rsidP="00000000" w:rsidRDefault="00000000" w:rsidRPr="00000000" w14:paraId="00000037">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circular economy emphasizes reuse, recycling, and resource efficiency. Businesses can capitalize on this model by:</w:t>
            </w:r>
          </w:p>
          <w:p w:rsidR="00000000" w:rsidDel="00000000" w:rsidP="00000000" w:rsidRDefault="00000000" w:rsidRPr="00000000" w14:paraId="00000038">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Creating marketplaces for second-hand goods or refurbished electronics.</w:t>
            </w:r>
          </w:p>
          <w:p w:rsidR="00000000" w:rsidDel="00000000" w:rsidP="00000000" w:rsidRDefault="00000000" w:rsidRPr="00000000" w14:paraId="00000039">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Offering repair services to extend product lifecycles.</w:t>
            </w:r>
          </w:p>
          <w:p w:rsidR="00000000" w:rsidDel="00000000" w:rsidP="00000000" w:rsidRDefault="00000000" w:rsidRPr="00000000" w14:paraId="0000003A">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Partnering with Local Communities</w:t>
            </w:r>
          </w:p>
          <w:p w:rsidR="00000000" w:rsidDel="00000000" w:rsidP="00000000" w:rsidRDefault="00000000" w:rsidRPr="00000000" w14:paraId="0000003B">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Collaborating with local communities can unlock unique eco-friendly opportunities. By supporting sustainable practices, businesses can create a positive social and environmental impact. Examples include:</w:t>
            </w:r>
          </w:p>
          <w:p w:rsidR="00000000" w:rsidDel="00000000" w:rsidP="00000000" w:rsidRDefault="00000000" w:rsidRPr="00000000" w14:paraId="0000003C">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Partnering with farmers to produce organic and fair-trade products.</w:t>
            </w:r>
          </w:p>
          <w:p w:rsidR="00000000" w:rsidDel="00000000" w:rsidP="00000000" w:rsidRDefault="00000000" w:rsidRPr="00000000" w14:paraId="0000003D">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Investing in community-based renewable energy projects.</w:t>
            </w:r>
          </w:p>
          <w:p w:rsidR="00000000" w:rsidDel="00000000" w:rsidP="00000000" w:rsidRDefault="00000000" w:rsidRPr="00000000" w14:paraId="0000003E">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Identifying Funding and Incentives</w:t>
            </w:r>
          </w:p>
          <w:p w:rsidR="00000000" w:rsidDel="00000000" w:rsidP="00000000" w:rsidRDefault="00000000" w:rsidRPr="00000000" w14:paraId="0000003F">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governments and organizations provide grants, subsidies, and tax benefits for sustainable initiatives. Researching these opportunities can guide businesses toward viable eco-friendly ventures.</w:t>
            </w:r>
          </w:p>
        </w:tc>
        <w:tc>
          <w:tcPr/>
          <w:p w:rsidR="00000000" w:rsidDel="00000000" w:rsidP="00000000" w:rsidRDefault="00000000" w:rsidRPr="00000000" w14:paraId="00000040">
            <w:pPr>
              <w:spacing w:line="360" w:lineRule="auto"/>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4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240" w:line="36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Understanding customer needs and preferences for eco-friendly products</w:t>
            </w:r>
          </w:p>
          <w:p w:rsidR="00000000" w:rsidDel="00000000" w:rsidP="00000000" w:rsidRDefault="00000000" w:rsidRPr="00000000" w14:paraId="00000042">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environmental awareness continues to rise globally, understanding customer needs and preferences for eco-friendly products has become vital for businesses aiming to thrive in a sustainability-driven marketplace. Consumers are increasingly motivated by environmental concerns, health and safety considerations, and social responsibility. Many actively seek products that minimize environmental harm, are made from biodegradable or recycled materials, and are free from harmful chemicals. Additionally, customers value brands that uphold ethical practices, such as fair trade and community development initiatives.</w:t>
            </w:r>
          </w:p>
          <w:p w:rsidR="00000000" w:rsidDel="00000000" w:rsidP="00000000" w:rsidRDefault="00000000" w:rsidRPr="00000000" w14:paraId="00000043">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all consumers prioritize eco-friendly products equally, so businesses must identify and target specific customer segments. For instance, Millennials and Gen Z are often at the forefront of sustainability movements, demanding transparency and environmentally conscious practices from brands. Families and parents prioritize non-toxic and safe products for their children, while corporate buyers seek eco-friendly suppliers to enhance their sustainability credentials.</w:t>
            </w:r>
          </w:p>
          <w:p w:rsidR="00000000" w:rsidDel="00000000" w:rsidP="00000000" w:rsidRDefault="00000000" w:rsidRPr="00000000" w14:paraId="00000044">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better understand and meet these preferences, businesses should leverage customer feedback and data. Surveys, social media polls, and reviews provide valuable insights into desired features, willingness to pay a premium for sustainable options, and perceived gaps in the market. Transparency is another critical factor, as customers increasingly demand clear labeling with certifications like "organic" or "carbon-neutral." Sharing sustainability efforts through storytelling, reports, and product life cycle demonstrations helps build trust and loyalty.</w:t>
            </w:r>
          </w:p>
          <w:p w:rsidR="00000000" w:rsidDel="00000000" w:rsidP="00000000" w:rsidRDefault="00000000" w:rsidRPr="00000000" w14:paraId="00000045">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Emerging lifestyle trends also play a significant role in shaping preferences. Minimalist and zero-waste lifestyles encourage demand for reusable and minimally packaged products, while the growing popularity of plant-based diets creates opportunities for eco-friendly food options. Businesses can also embrace digital tools to allow consumers to track the environmental impact of their purchases, further enhancing engagement and satisfaction.</w:t>
            </w:r>
          </w:p>
          <w:p w:rsidR="00000000" w:rsidDel="00000000" w:rsidP="00000000" w:rsidRDefault="00000000" w:rsidRPr="00000000" w14:paraId="00000046">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understanding customer needs and preferences for eco-friendly products requires a comprehensive approach that includes analyzing motivations, segmenting the market, leveraging feedback, and adapting to lifestyle trends. By aligning products with consumer values and fostering transparency, businesses can not only meet the growing demand for sustainability but also achieve long-term success in a competitive market.</w:t>
            </w:r>
          </w:p>
        </w:tc>
        <w:tc>
          <w:tcPr/>
          <w:p w:rsidR="00000000" w:rsidDel="00000000" w:rsidP="00000000" w:rsidRDefault="00000000" w:rsidRPr="00000000" w14:paraId="00000047">
            <w:pPr>
              <w:spacing w:line="360" w:lineRule="auto"/>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4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240" w:line="36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Developing innovative solutions for business challenges.</w:t>
            </w:r>
          </w:p>
          <w:p w:rsidR="00000000" w:rsidDel="00000000" w:rsidP="00000000" w:rsidRDefault="00000000" w:rsidRPr="00000000" w14:paraId="00000049">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Innovation is the driving force behind the growth and sustainability of businesses in an ever-evolving global marketplace. Developing innovative solutions to address business challenges requires a combination of creativity, strategic thinking, and adaptability. By embracing innovation, companies can overcome obstacles, seize opportunities, and stay competitive.</w:t>
            </w:r>
          </w:p>
        </w:tc>
        <w:tc>
          <w:tcPr/>
          <w:p w:rsidR="00000000" w:rsidDel="00000000" w:rsidP="00000000" w:rsidRDefault="00000000" w:rsidRPr="00000000" w14:paraId="0000004A">
            <w:pPr>
              <w:spacing w:line="360" w:lineRule="auto"/>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40" w:before="24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Identifying Core Challenges</w:t>
            </w:r>
          </w:p>
          <w:p w:rsidR="00000000" w:rsidDel="00000000" w:rsidP="00000000" w:rsidRDefault="00000000" w:rsidRPr="00000000" w14:paraId="0000004C">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step in developing innovative solutions is identifying the specific challenges a business faces. These challenges may include:</w:t>
            </w:r>
          </w:p>
          <w:p w:rsidR="00000000" w:rsidDel="00000000" w:rsidP="00000000" w:rsidRDefault="00000000" w:rsidRPr="00000000" w14:paraId="0000004D">
            <w:pPr>
              <w:numPr>
                <w:ilvl w:val="0"/>
                <w:numId w:val="5"/>
              </w:numPr>
              <w:spacing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Market Competition:</w:t>
            </w:r>
            <w:r w:rsidDel="00000000" w:rsidR="00000000" w:rsidRPr="00000000">
              <w:rPr>
                <w:rFonts w:ascii="Times New Roman" w:cs="Times New Roman" w:eastAsia="Times New Roman" w:hAnsi="Times New Roman"/>
                <w:sz w:val="24"/>
                <w:szCs w:val="24"/>
                <w:rtl w:val="0"/>
              </w:rPr>
              <w:t xml:space="preserve"> Staying relevant in a saturated market.</w:t>
            </w:r>
          </w:p>
          <w:p w:rsidR="00000000" w:rsidDel="00000000" w:rsidP="00000000" w:rsidRDefault="00000000" w:rsidRPr="00000000" w14:paraId="0000004E">
            <w:pPr>
              <w:numPr>
                <w:ilvl w:val="0"/>
                <w:numId w:val="5"/>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Technological Advances:</w:t>
            </w:r>
            <w:r w:rsidDel="00000000" w:rsidR="00000000" w:rsidRPr="00000000">
              <w:rPr>
                <w:rFonts w:ascii="Times New Roman" w:cs="Times New Roman" w:eastAsia="Times New Roman" w:hAnsi="Times New Roman"/>
                <w:sz w:val="24"/>
                <w:szCs w:val="24"/>
                <w:rtl w:val="0"/>
              </w:rPr>
              <w:t xml:space="preserve"> Adapting to rapid technological changes.</w:t>
            </w:r>
          </w:p>
          <w:p w:rsidR="00000000" w:rsidDel="00000000" w:rsidP="00000000" w:rsidRDefault="00000000" w:rsidRPr="00000000" w14:paraId="0000004F">
            <w:pPr>
              <w:numPr>
                <w:ilvl w:val="0"/>
                <w:numId w:val="5"/>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Operational Inefficiencies:</w:t>
            </w:r>
            <w:r w:rsidDel="00000000" w:rsidR="00000000" w:rsidRPr="00000000">
              <w:rPr>
                <w:rFonts w:ascii="Times New Roman" w:cs="Times New Roman" w:eastAsia="Times New Roman" w:hAnsi="Times New Roman"/>
                <w:sz w:val="24"/>
                <w:szCs w:val="24"/>
                <w:rtl w:val="0"/>
              </w:rPr>
              <w:t xml:space="preserve"> Streamlining processes to reduce costs and improve productivity.</w:t>
            </w:r>
          </w:p>
          <w:p w:rsidR="00000000" w:rsidDel="00000000" w:rsidP="00000000" w:rsidRDefault="00000000" w:rsidRPr="00000000" w14:paraId="00000050">
            <w:pPr>
              <w:numPr>
                <w:ilvl w:val="0"/>
                <w:numId w:val="5"/>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Customer Expectations:</w:t>
            </w:r>
            <w:r w:rsidDel="00000000" w:rsidR="00000000" w:rsidRPr="00000000">
              <w:rPr>
                <w:rFonts w:ascii="Times New Roman" w:cs="Times New Roman" w:eastAsia="Times New Roman" w:hAnsi="Times New Roman"/>
                <w:sz w:val="24"/>
                <w:szCs w:val="24"/>
                <w:rtl w:val="0"/>
              </w:rPr>
              <w:t xml:space="preserve"> Meeting the evolving demands of consumers.</w:t>
            </w:r>
          </w:p>
          <w:p w:rsidR="00000000" w:rsidDel="00000000" w:rsidP="00000000" w:rsidRDefault="00000000" w:rsidRPr="00000000" w14:paraId="00000051">
            <w:pPr>
              <w:numPr>
                <w:ilvl w:val="0"/>
                <w:numId w:val="5"/>
              </w:numPr>
              <w:spacing w:after="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Sustainability Goals:</w:t>
            </w:r>
            <w:r w:rsidDel="00000000" w:rsidR="00000000" w:rsidRPr="00000000">
              <w:rPr>
                <w:rFonts w:ascii="Times New Roman" w:cs="Times New Roman" w:eastAsia="Times New Roman" w:hAnsi="Times New Roman"/>
                <w:sz w:val="24"/>
                <w:szCs w:val="24"/>
                <w:rtl w:val="0"/>
              </w:rPr>
              <w:t xml:space="preserve"> Reducing environmental impacts while maintaining profitability.</w:t>
            </w:r>
          </w:p>
          <w:p w:rsidR="00000000" w:rsidDel="00000000" w:rsidP="00000000" w:rsidRDefault="00000000" w:rsidRPr="00000000" w14:paraId="00000052">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clear understanding of these challenges allows businesses to focus their efforts and resources on finding impactful solutions.</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40" w:before="240" w:line="360" w:lineRule="auto"/>
              <w:rPr>
                <w:rFonts w:ascii="Times New Roman" w:cs="Times New Roman" w:eastAsia="Times New Roman" w:hAnsi="Times New Roman"/>
                <w:b w:val="1"/>
                <w:color w:val="000000"/>
                <w:sz w:val="24"/>
                <w:szCs w:val="24"/>
              </w:rPr>
            </w:pPr>
            <w:bookmarkStart w:colFirst="0" w:colLast="0" w:name="_heading=h.izat568pf7ti" w:id="1"/>
            <w:bookmarkEnd w:id="1"/>
            <w:r w:rsidDel="00000000" w:rsidR="00000000" w:rsidRPr="00000000">
              <w:rPr>
                <w:rFonts w:ascii="Times New Roman" w:cs="Times New Roman" w:eastAsia="Times New Roman" w:hAnsi="Times New Roman"/>
                <w:b w:val="1"/>
                <w:color w:val="000000"/>
                <w:sz w:val="24"/>
                <w:szCs w:val="24"/>
                <w:rtl w:val="0"/>
              </w:rPr>
              <w:t xml:space="preserve">2. Leveraging Technology</w:t>
            </w:r>
          </w:p>
          <w:p w:rsidR="00000000" w:rsidDel="00000000" w:rsidP="00000000" w:rsidRDefault="00000000" w:rsidRPr="00000000" w14:paraId="00000054">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Technological advancements provide businesses with powerful tools to address complex problems. Examples include:</w:t>
            </w:r>
          </w:p>
          <w:p w:rsidR="00000000" w:rsidDel="00000000" w:rsidP="00000000" w:rsidRDefault="00000000" w:rsidRPr="00000000" w14:paraId="00000055">
            <w:pPr>
              <w:numPr>
                <w:ilvl w:val="0"/>
                <w:numId w:val="7"/>
              </w:numPr>
              <w:spacing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Artificial Intelligence (AI):</w:t>
            </w:r>
            <w:r w:rsidDel="00000000" w:rsidR="00000000" w:rsidRPr="00000000">
              <w:rPr>
                <w:rFonts w:ascii="Times New Roman" w:cs="Times New Roman" w:eastAsia="Times New Roman" w:hAnsi="Times New Roman"/>
                <w:sz w:val="24"/>
                <w:szCs w:val="24"/>
                <w:rtl w:val="0"/>
              </w:rPr>
              <w:t xml:space="preserve"> AI can optimize processes, improve customer experiences, and enhance decision-making.</w:t>
            </w:r>
          </w:p>
          <w:p w:rsidR="00000000" w:rsidDel="00000000" w:rsidP="00000000" w:rsidRDefault="00000000" w:rsidRPr="00000000" w14:paraId="00000056">
            <w:pPr>
              <w:numPr>
                <w:ilvl w:val="0"/>
                <w:numId w:val="7"/>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Internet of Things (IoT):</w:t>
            </w:r>
            <w:r w:rsidDel="00000000" w:rsidR="00000000" w:rsidRPr="00000000">
              <w:rPr>
                <w:rFonts w:ascii="Times New Roman" w:cs="Times New Roman" w:eastAsia="Times New Roman" w:hAnsi="Times New Roman"/>
                <w:sz w:val="24"/>
                <w:szCs w:val="24"/>
                <w:rtl w:val="0"/>
              </w:rPr>
              <w:t xml:space="preserve"> IoT enables real-time monitoring and smarter resource management.</w:t>
            </w:r>
          </w:p>
          <w:p w:rsidR="00000000" w:rsidDel="00000000" w:rsidP="00000000" w:rsidRDefault="00000000" w:rsidRPr="00000000" w14:paraId="00000057">
            <w:pPr>
              <w:numPr>
                <w:ilvl w:val="0"/>
                <w:numId w:val="7"/>
              </w:numPr>
              <w:spacing w:after="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Blockchain Technology:</w:t>
            </w:r>
            <w:r w:rsidDel="00000000" w:rsidR="00000000" w:rsidRPr="00000000">
              <w:rPr>
                <w:rFonts w:ascii="Times New Roman" w:cs="Times New Roman" w:eastAsia="Times New Roman" w:hAnsi="Times New Roman"/>
                <w:sz w:val="24"/>
                <w:szCs w:val="24"/>
                <w:rtl w:val="0"/>
              </w:rPr>
              <w:t xml:space="preserve"> Blockchain ensures transparency and security in transactions and supply chains.</w:t>
            </w:r>
          </w:p>
          <w:p w:rsidR="00000000" w:rsidDel="00000000" w:rsidP="00000000" w:rsidRDefault="00000000" w:rsidRPr="00000000" w14:paraId="00000058">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adopting and integrating these technologies, businesses can create innovative solutions tailored to their unique needs.</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40" w:before="240" w:line="360" w:lineRule="auto"/>
              <w:rPr>
                <w:rFonts w:ascii="Times New Roman" w:cs="Times New Roman" w:eastAsia="Times New Roman" w:hAnsi="Times New Roman"/>
                <w:b w:val="1"/>
                <w:color w:val="000000"/>
                <w:sz w:val="24"/>
                <w:szCs w:val="24"/>
              </w:rPr>
            </w:pPr>
            <w:bookmarkStart w:colFirst="0" w:colLast="0" w:name="_heading=h.9p47evcef2r1" w:id="2"/>
            <w:bookmarkEnd w:id="2"/>
            <w:r w:rsidDel="00000000" w:rsidR="00000000" w:rsidRPr="00000000">
              <w:rPr>
                <w:rFonts w:ascii="Times New Roman" w:cs="Times New Roman" w:eastAsia="Times New Roman" w:hAnsi="Times New Roman"/>
                <w:b w:val="1"/>
                <w:color w:val="000000"/>
                <w:sz w:val="24"/>
                <w:szCs w:val="24"/>
                <w:rtl w:val="0"/>
              </w:rPr>
              <w:t xml:space="preserve">3. Encouraging Collaboration and Diversity</w:t>
            </w:r>
          </w:p>
          <w:p w:rsidR="00000000" w:rsidDel="00000000" w:rsidP="00000000" w:rsidRDefault="00000000" w:rsidRPr="00000000" w14:paraId="0000005A">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Innovation thrives in environments where diverse perspectives are encouraged. Collaborative approaches, such as cross-functional teams and partnerships with other organizations, foster creativity and out-of-the-box thinking. Bringing together individuals with different skill sets, experiences, and viewpoints often leads to groundbreaking ideas.</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40" w:before="240" w:line="360" w:lineRule="auto"/>
              <w:rPr>
                <w:rFonts w:ascii="Times New Roman" w:cs="Times New Roman" w:eastAsia="Times New Roman" w:hAnsi="Times New Roman"/>
                <w:b w:val="1"/>
                <w:color w:val="000000"/>
                <w:sz w:val="24"/>
                <w:szCs w:val="24"/>
              </w:rPr>
            </w:pPr>
            <w:bookmarkStart w:colFirst="0" w:colLast="0" w:name="_heading=h.pvx6xeef8mbc" w:id="3"/>
            <w:bookmarkEnd w:id="3"/>
            <w:r w:rsidDel="00000000" w:rsidR="00000000" w:rsidRPr="00000000">
              <w:rPr>
                <w:rFonts w:ascii="Times New Roman" w:cs="Times New Roman" w:eastAsia="Times New Roman" w:hAnsi="Times New Roman"/>
                <w:b w:val="1"/>
                <w:color w:val="000000"/>
                <w:sz w:val="24"/>
                <w:szCs w:val="24"/>
                <w:rtl w:val="0"/>
              </w:rPr>
              <w:t xml:space="preserve">4. Adopting Design Thinking</w:t>
            </w:r>
          </w:p>
          <w:p w:rsidR="00000000" w:rsidDel="00000000" w:rsidP="00000000" w:rsidRDefault="00000000" w:rsidRPr="00000000" w14:paraId="0000005C">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 thinking is a problem-solving approach that prioritizes customer needs and experiences. It involves:</w:t>
            </w:r>
          </w:p>
          <w:p w:rsidR="00000000" w:rsidDel="00000000" w:rsidP="00000000" w:rsidRDefault="00000000" w:rsidRPr="00000000" w14:paraId="0000005D">
            <w:pPr>
              <w:numPr>
                <w:ilvl w:val="0"/>
                <w:numId w:val="6"/>
              </w:numPr>
              <w:spacing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Empathizing with Users:</w:t>
            </w:r>
            <w:r w:rsidDel="00000000" w:rsidR="00000000" w:rsidRPr="00000000">
              <w:rPr>
                <w:rFonts w:ascii="Times New Roman" w:cs="Times New Roman" w:eastAsia="Times New Roman" w:hAnsi="Times New Roman"/>
                <w:sz w:val="24"/>
                <w:szCs w:val="24"/>
                <w:rtl w:val="0"/>
              </w:rPr>
              <w:t xml:space="preserve"> Understanding customer pain points and needs.</w:t>
            </w:r>
          </w:p>
          <w:p w:rsidR="00000000" w:rsidDel="00000000" w:rsidP="00000000" w:rsidRDefault="00000000" w:rsidRPr="00000000" w14:paraId="0000005E">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Ideation:</w:t>
            </w:r>
            <w:r w:rsidDel="00000000" w:rsidR="00000000" w:rsidRPr="00000000">
              <w:rPr>
                <w:rFonts w:ascii="Times New Roman" w:cs="Times New Roman" w:eastAsia="Times New Roman" w:hAnsi="Times New Roman"/>
                <w:sz w:val="24"/>
                <w:szCs w:val="24"/>
                <w:rtl w:val="0"/>
              </w:rPr>
              <w:t xml:space="preserve"> Brainstorming creative solutions.</w:t>
            </w:r>
          </w:p>
          <w:p w:rsidR="00000000" w:rsidDel="00000000" w:rsidP="00000000" w:rsidRDefault="00000000" w:rsidRPr="00000000" w14:paraId="0000005F">
            <w:pPr>
              <w:numPr>
                <w:ilvl w:val="0"/>
                <w:numId w:val="6"/>
              </w:numPr>
              <w:spacing w:after="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Prototyping and Testing:</w:t>
            </w:r>
            <w:r w:rsidDel="00000000" w:rsidR="00000000" w:rsidRPr="00000000">
              <w:rPr>
                <w:rFonts w:ascii="Times New Roman" w:cs="Times New Roman" w:eastAsia="Times New Roman" w:hAnsi="Times New Roman"/>
                <w:sz w:val="24"/>
                <w:szCs w:val="24"/>
                <w:rtl w:val="0"/>
              </w:rPr>
              <w:t xml:space="preserve"> Developing and refining concepts based on user feedback.</w:t>
            </w:r>
          </w:p>
          <w:p w:rsidR="00000000" w:rsidDel="00000000" w:rsidP="00000000" w:rsidRDefault="00000000" w:rsidRPr="00000000" w14:paraId="00000060">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iterative process ensures that solutions are user-centric, practical, and effective.</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40" w:before="240" w:line="360" w:lineRule="auto"/>
              <w:rPr>
                <w:rFonts w:ascii="Times New Roman" w:cs="Times New Roman" w:eastAsia="Times New Roman" w:hAnsi="Times New Roman"/>
                <w:b w:val="1"/>
                <w:color w:val="000000"/>
                <w:sz w:val="24"/>
                <w:szCs w:val="24"/>
              </w:rPr>
            </w:pPr>
            <w:bookmarkStart w:colFirst="0" w:colLast="0" w:name="_heading=h.7r57i15yecea" w:id="4"/>
            <w:bookmarkEnd w:id="4"/>
            <w:r w:rsidDel="00000000" w:rsidR="00000000" w:rsidRPr="00000000">
              <w:rPr>
                <w:rFonts w:ascii="Times New Roman" w:cs="Times New Roman" w:eastAsia="Times New Roman" w:hAnsi="Times New Roman"/>
                <w:b w:val="1"/>
                <w:color w:val="000000"/>
                <w:sz w:val="24"/>
                <w:szCs w:val="24"/>
                <w:rtl w:val="0"/>
              </w:rPr>
              <w:t xml:space="preserve">5. Investing in Research and Development (R&amp;D)</w:t>
            </w:r>
          </w:p>
          <w:p w:rsidR="00000000" w:rsidDel="00000000" w:rsidP="00000000" w:rsidRDefault="00000000" w:rsidRPr="00000000" w14:paraId="00000062">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R&amp;D is essential for driving innovation. By dedicating resources to research, businesses can:</w:t>
            </w:r>
          </w:p>
          <w:p w:rsidR="00000000" w:rsidDel="00000000" w:rsidP="00000000" w:rsidRDefault="00000000" w:rsidRPr="00000000" w14:paraId="00000063">
            <w:pPr>
              <w:numPr>
                <w:ilvl w:val="0"/>
                <w:numId w:val="4"/>
              </w:numPr>
              <w:spacing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Discover new opportunities in emerging markets.</w:t>
            </w:r>
          </w:p>
          <w:p w:rsidR="00000000" w:rsidDel="00000000" w:rsidP="00000000" w:rsidRDefault="00000000" w:rsidRPr="00000000" w14:paraId="00000064">
            <w:pPr>
              <w:numPr>
                <w:ilvl w:val="0"/>
                <w:numId w:val="4"/>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 cutting-edge products and services.</w:t>
            </w:r>
          </w:p>
          <w:p w:rsidR="00000000" w:rsidDel="00000000" w:rsidP="00000000" w:rsidRDefault="00000000" w:rsidRPr="00000000" w14:paraId="00000065">
            <w:pPr>
              <w:numPr>
                <w:ilvl w:val="0"/>
                <w:numId w:val="4"/>
              </w:numPr>
              <w:spacing w:after="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Stay ahead of competitors by predicting future trends.</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40" w:before="240" w:line="360" w:lineRule="auto"/>
              <w:rPr>
                <w:rFonts w:ascii="Times New Roman" w:cs="Times New Roman" w:eastAsia="Times New Roman" w:hAnsi="Times New Roman"/>
                <w:b w:val="1"/>
                <w:color w:val="000000"/>
                <w:sz w:val="24"/>
                <w:szCs w:val="24"/>
              </w:rPr>
            </w:pPr>
            <w:bookmarkStart w:colFirst="0" w:colLast="0" w:name="_heading=h.fbqxhclq2vuc" w:id="5"/>
            <w:bookmarkEnd w:id="5"/>
            <w:r w:rsidDel="00000000" w:rsidR="00000000" w:rsidRPr="00000000">
              <w:rPr>
                <w:rFonts w:ascii="Times New Roman" w:cs="Times New Roman" w:eastAsia="Times New Roman" w:hAnsi="Times New Roman"/>
                <w:b w:val="1"/>
                <w:color w:val="000000"/>
                <w:sz w:val="24"/>
                <w:szCs w:val="24"/>
                <w:rtl w:val="0"/>
              </w:rPr>
              <w:t xml:space="preserve">6. Cultivating an Innovative Culture</w:t>
            </w:r>
          </w:p>
          <w:p w:rsidR="00000000" w:rsidDel="00000000" w:rsidP="00000000" w:rsidRDefault="00000000" w:rsidRPr="00000000" w14:paraId="00000067">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Creating a culture that values innovation is critical. This can be achieved by:</w:t>
            </w:r>
          </w:p>
          <w:p w:rsidR="00000000" w:rsidDel="00000000" w:rsidP="00000000" w:rsidRDefault="00000000" w:rsidRPr="00000000" w14:paraId="00000068">
            <w:pPr>
              <w:numPr>
                <w:ilvl w:val="0"/>
                <w:numId w:val="8"/>
              </w:numPr>
              <w:spacing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Encouraging employees to share ideas and take calculated risks.</w:t>
            </w:r>
          </w:p>
          <w:p w:rsidR="00000000" w:rsidDel="00000000" w:rsidP="00000000" w:rsidRDefault="00000000" w:rsidRPr="00000000" w14:paraId="00000069">
            <w:pPr>
              <w:numPr>
                <w:ilvl w:val="0"/>
                <w:numId w:val="8"/>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Recognizing and rewarding innovative contributions.</w:t>
            </w:r>
          </w:p>
          <w:p w:rsidR="00000000" w:rsidDel="00000000" w:rsidP="00000000" w:rsidRDefault="00000000" w:rsidRPr="00000000" w14:paraId="0000006A">
            <w:pPr>
              <w:numPr>
                <w:ilvl w:val="0"/>
                <w:numId w:val="8"/>
              </w:numPr>
              <w:spacing w:after="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Providing training and resources to develop creative problem-solving skills.</w:t>
            </w:r>
          </w:p>
          <w:p w:rsidR="00000000" w:rsidDel="00000000" w:rsidP="00000000" w:rsidRDefault="00000000" w:rsidRPr="00000000" w14:paraId="0000006B">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Developing innovative solutions for business challenges is not just a necessity but a pathway to sustained success. By identifying challenges, leveraging technology, fostering collaboration, and investing in innovation-driven strategies, businesses can overcome obstacles and adapt to the changing landscape. In a world where innovation determines relevance, businesses that prioritize creativity and adaptability will lead the way.</w:t>
            </w:r>
          </w:p>
        </w:tc>
        <w:tc>
          <w:tcPr/>
          <w:p w:rsidR="00000000" w:rsidDel="00000000" w:rsidP="00000000" w:rsidRDefault="00000000" w:rsidRPr="00000000" w14:paraId="0000006C">
            <w:pPr>
              <w:spacing w:line="360" w:lineRule="auto"/>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40" w:before="24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Language</w:t>
            </w:r>
            <w:r w:rsidDel="00000000" w:rsidR="00000000" w:rsidRPr="00000000">
              <w:rPr>
                <w:rtl w:val="0"/>
              </w:rPr>
            </w:r>
          </w:p>
        </w:tc>
        <w:tc>
          <w:tcPr/>
          <w:p w:rsidR="00000000" w:rsidDel="00000000" w:rsidP="00000000" w:rsidRDefault="00000000" w:rsidRPr="00000000" w14:paraId="0000006E">
            <w:pPr>
              <w:spacing w:line="360" w:lineRule="auto"/>
              <w:rPr>
                <w:rFonts w:ascii="Times New Roman" w:cs="Times New Roman" w:eastAsia="Times New Roman" w:hAnsi="Times New Roman"/>
                <w:b w:val="1"/>
              </w:rPr>
            </w:pPr>
            <w:r w:rsidDel="00000000" w:rsidR="00000000" w:rsidRPr="00000000">
              <w:rPr>
                <w:rtl w:val="0"/>
              </w:rPr>
            </w:r>
          </w:p>
        </w:tc>
      </w:tr>
    </w:tbl>
    <w:p w:rsidR="00000000" w:rsidDel="00000000" w:rsidP="00000000" w:rsidRDefault="00000000" w:rsidRPr="00000000" w14:paraId="0000006F">
      <w:pPr>
        <w:spacing w:line="360" w:lineRule="auto"/>
        <w:rPr>
          <w:rFonts w:ascii="Times New Roman" w:cs="Times New Roman" w:eastAsia="Times New Roman" w:hAnsi="Times New Roman"/>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color w:val="000000"/>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112190"/>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ListParagraph">
    <w:name w:val="List Paragraph"/>
    <w:basedOn w:val="Normal"/>
    <w:uiPriority w:val="34"/>
    <w:qFormat w:val="1"/>
    <w:rsid w:val="00112190"/>
    <w:pPr>
      <w:spacing w:after="0"/>
      <w:ind w:left="720"/>
      <w:contextualSpacing w:val="1"/>
    </w:pPr>
    <w:rPr>
      <w:rFonts w:ascii="Arial" w:cs="Arial" w:eastAsia="Arial" w:hAnsi="Arial"/>
      <w:lang w:val="en-C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TJsagdeXiwyXAEH3TrJHoVXLQg==">CgMxLjAyDmguNTI4N3hic3FzeXZoMg5oLml6YXQ1NjhwZjd0aTIOaC45cDQ3ZXZjZWYycjEyDmgucHZ4NnhlZWY4bWJjMg5oLjdyNTdpMTV5ZWNlYTIOaC5mYnF4aGNscTJ2dWM4AHIhMVpmak91OGMzMXhPTk9VWnFKRnlpN3ZMc0lGSWYyTVZz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2025-04-29T14:17:00Z</dcterms:created>
  <dc:creator>THEOPHILUS</dc:creator>
</cp:coreProperties>
</file>